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57F" w:rsidRPr="00204508" w:rsidRDefault="00204508" w:rsidP="0020450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bookmark1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 </w:t>
      </w:r>
      <w:r w:rsidR="00F4357F" w:rsidRPr="00204508">
        <w:rPr>
          <w:rFonts w:ascii="Times New Roman" w:hAnsi="Times New Roman"/>
          <w:sz w:val="28"/>
          <w:szCs w:val="28"/>
        </w:rPr>
        <w:t>Приложение № 4</w:t>
      </w:r>
    </w:p>
    <w:p w:rsidR="00204508" w:rsidRDefault="00204508" w:rsidP="00204508">
      <w:pPr>
        <w:ind w:left="63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2D6CB3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Pr="002D6CB3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204508" w:rsidRPr="002D6CB3" w:rsidRDefault="00204508" w:rsidP="00204508">
      <w:pPr>
        <w:ind w:left="6372"/>
        <w:jc w:val="both"/>
        <w:rPr>
          <w:rFonts w:ascii="Times New Roman" w:hAnsi="Times New Roman"/>
          <w:sz w:val="28"/>
          <w:szCs w:val="28"/>
        </w:rPr>
      </w:pPr>
      <w:r w:rsidRPr="002D6CB3">
        <w:rPr>
          <w:rFonts w:ascii="Times New Roman" w:hAnsi="Times New Roman"/>
          <w:sz w:val="28"/>
          <w:szCs w:val="28"/>
        </w:rPr>
        <w:t>МБУК «ГЦД «Азов»</w:t>
      </w:r>
    </w:p>
    <w:p w:rsidR="00F4357F" w:rsidRPr="00204508" w:rsidRDefault="00204508" w:rsidP="00204508">
      <w:pPr>
        <w:ind w:left="637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4508">
        <w:rPr>
          <w:rFonts w:ascii="Times New Roman" w:hAnsi="Times New Roman" w:cs="Times New Roman"/>
          <w:sz w:val="28"/>
          <w:szCs w:val="28"/>
        </w:rPr>
        <w:t>от 27.01.2017 № 9</w:t>
      </w:r>
      <w:r w:rsidRPr="002D6C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</w:t>
      </w:r>
    </w:p>
    <w:p w:rsidR="00204508" w:rsidRPr="00204508" w:rsidRDefault="00F4357F" w:rsidP="00204508">
      <w:pPr>
        <w:jc w:val="both"/>
        <w:rPr>
          <w:rStyle w:val="20"/>
          <w:rFonts w:cs="Courier New"/>
          <w:b w:val="0"/>
          <w:bCs w:val="0"/>
          <w:sz w:val="28"/>
          <w:szCs w:val="28"/>
          <w:shd w:val="clear" w:color="auto" w:fill="auto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0450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666A9" w:rsidRDefault="00D666A9" w:rsidP="00D666A9">
      <w:pPr>
        <w:pStyle w:val="21"/>
        <w:keepNext/>
        <w:keepLines/>
        <w:shd w:val="clear" w:color="auto" w:fill="auto"/>
        <w:spacing w:after="0"/>
        <w:ind w:right="180"/>
        <w:rPr>
          <w:rStyle w:val="20"/>
          <w:color w:val="000000"/>
        </w:rPr>
      </w:pPr>
    </w:p>
    <w:bookmarkEnd w:id="0"/>
    <w:p w:rsidR="00F46515" w:rsidRPr="00F46515" w:rsidRDefault="00F33869" w:rsidP="00F46515">
      <w:pPr>
        <w:pStyle w:val="a4"/>
        <w:shd w:val="clear" w:color="auto" w:fill="auto"/>
        <w:spacing w:after="0" w:line="283" w:lineRule="exact"/>
        <w:jc w:val="center"/>
        <w:rPr>
          <w:rStyle w:val="1"/>
          <w:b/>
          <w:color w:val="000000"/>
          <w:sz w:val="28"/>
          <w:szCs w:val="28"/>
        </w:rPr>
      </w:pPr>
      <w:r w:rsidRPr="00F46515">
        <w:rPr>
          <w:rStyle w:val="1"/>
          <w:b/>
          <w:color w:val="000000"/>
          <w:sz w:val="28"/>
          <w:szCs w:val="28"/>
        </w:rPr>
        <w:t>Правила</w:t>
      </w:r>
      <w:r w:rsidR="00F46515" w:rsidRPr="00F46515">
        <w:rPr>
          <w:rStyle w:val="1"/>
          <w:b/>
          <w:color w:val="000000"/>
          <w:sz w:val="28"/>
          <w:szCs w:val="28"/>
        </w:rPr>
        <w:t>, регламентирующие вопросы</w:t>
      </w:r>
    </w:p>
    <w:p w:rsidR="00F46515" w:rsidRPr="00F46515" w:rsidRDefault="00F33869" w:rsidP="00F46515">
      <w:pPr>
        <w:pStyle w:val="a4"/>
        <w:shd w:val="clear" w:color="auto" w:fill="auto"/>
        <w:spacing w:after="0" w:line="283" w:lineRule="exact"/>
        <w:jc w:val="center"/>
        <w:rPr>
          <w:rStyle w:val="1"/>
          <w:b/>
          <w:color w:val="000000"/>
          <w:sz w:val="28"/>
          <w:szCs w:val="28"/>
        </w:rPr>
      </w:pPr>
      <w:r w:rsidRPr="00F46515">
        <w:rPr>
          <w:rStyle w:val="1"/>
          <w:b/>
          <w:color w:val="000000"/>
          <w:sz w:val="28"/>
          <w:szCs w:val="28"/>
        </w:rPr>
        <w:t xml:space="preserve">обмена деловыми подарками и знаками делового гостеприимства </w:t>
      </w:r>
    </w:p>
    <w:p w:rsidR="00F46515" w:rsidRDefault="00F33869" w:rsidP="00F46515">
      <w:pPr>
        <w:pStyle w:val="a4"/>
        <w:shd w:val="clear" w:color="auto" w:fill="auto"/>
        <w:spacing w:after="0" w:line="283" w:lineRule="exact"/>
        <w:jc w:val="center"/>
        <w:rPr>
          <w:rStyle w:val="1"/>
          <w:b/>
          <w:color w:val="000000"/>
          <w:sz w:val="28"/>
          <w:szCs w:val="28"/>
        </w:rPr>
      </w:pPr>
      <w:r w:rsidRPr="00F46515">
        <w:rPr>
          <w:rStyle w:val="1"/>
          <w:b/>
          <w:color w:val="000000"/>
          <w:sz w:val="28"/>
          <w:szCs w:val="28"/>
        </w:rPr>
        <w:t xml:space="preserve">в муниципальном бюджетном учреждении </w:t>
      </w:r>
      <w:r w:rsidR="00FA1F7A">
        <w:rPr>
          <w:rStyle w:val="1"/>
          <w:b/>
          <w:color w:val="000000"/>
          <w:sz w:val="28"/>
          <w:szCs w:val="28"/>
        </w:rPr>
        <w:t>культуры</w:t>
      </w:r>
    </w:p>
    <w:p w:rsidR="00F46515" w:rsidRPr="00D666A9" w:rsidRDefault="00D666A9" w:rsidP="00F46515">
      <w:pPr>
        <w:pStyle w:val="a4"/>
        <w:shd w:val="clear" w:color="auto" w:fill="auto"/>
        <w:spacing w:after="0" w:line="283" w:lineRule="exact"/>
        <w:jc w:val="center"/>
        <w:rPr>
          <w:rStyle w:val="1"/>
          <w:b/>
          <w:color w:val="000000"/>
          <w:sz w:val="28"/>
          <w:szCs w:val="28"/>
        </w:rPr>
      </w:pPr>
      <w:r w:rsidRPr="00D666A9">
        <w:rPr>
          <w:rStyle w:val="1"/>
          <w:b/>
          <w:color w:val="000000"/>
          <w:sz w:val="28"/>
          <w:szCs w:val="28"/>
        </w:rPr>
        <w:t>«</w:t>
      </w:r>
      <w:r w:rsidR="00FA1F7A">
        <w:rPr>
          <w:rStyle w:val="1"/>
          <w:b/>
          <w:color w:val="000000"/>
          <w:sz w:val="28"/>
          <w:szCs w:val="28"/>
        </w:rPr>
        <w:t>Городской центр досуга «Азов</w:t>
      </w:r>
      <w:r w:rsidRPr="00D666A9">
        <w:rPr>
          <w:rStyle w:val="1"/>
          <w:b/>
          <w:color w:val="000000"/>
          <w:sz w:val="28"/>
          <w:szCs w:val="28"/>
        </w:rPr>
        <w:t>»</w:t>
      </w:r>
    </w:p>
    <w:p w:rsidR="00D666A9" w:rsidRPr="00F46515" w:rsidRDefault="00D666A9" w:rsidP="00F46515">
      <w:pPr>
        <w:pStyle w:val="a4"/>
        <w:shd w:val="clear" w:color="auto" w:fill="auto"/>
        <w:spacing w:after="0" w:line="283" w:lineRule="exact"/>
        <w:jc w:val="center"/>
        <w:rPr>
          <w:b/>
          <w:sz w:val="28"/>
          <w:szCs w:val="28"/>
        </w:rPr>
      </w:pP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left="20"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>Деловые подарки и знаки делового гостеприимства должны рассмат</w:t>
      </w:r>
      <w:r w:rsidRPr="00F46515">
        <w:rPr>
          <w:rStyle w:val="1"/>
          <w:color w:val="000000"/>
          <w:sz w:val="28"/>
          <w:szCs w:val="28"/>
        </w:rPr>
        <w:softHyphen/>
        <w:t xml:space="preserve">риваться работниками </w:t>
      </w:r>
      <w:r w:rsidR="00792424">
        <w:rPr>
          <w:rStyle w:val="1"/>
          <w:color w:val="000000"/>
          <w:sz w:val="28"/>
          <w:szCs w:val="28"/>
        </w:rPr>
        <w:t xml:space="preserve">муниципального бюджетного учреждения </w:t>
      </w:r>
      <w:r w:rsidR="00FA1F7A">
        <w:rPr>
          <w:rStyle w:val="1"/>
          <w:color w:val="000000"/>
          <w:sz w:val="28"/>
          <w:szCs w:val="28"/>
        </w:rPr>
        <w:t xml:space="preserve">культуры </w:t>
      </w:r>
      <w:r w:rsidR="00792424">
        <w:rPr>
          <w:rStyle w:val="1"/>
          <w:color w:val="000000"/>
          <w:sz w:val="28"/>
          <w:szCs w:val="28"/>
        </w:rPr>
        <w:t>«</w:t>
      </w:r>
      <w:r w:rsidR="00FA1F7A">
        <w:rPr>
          <w:rStyle w:val="1"/>
          <w:color w:val="000000"/>
          <w:sz w:val="28"/>
          <w:szCs w:val="28"/>
        </w:rPr>
        <w:t>Городской центр досуга «Азов</w:t>
      </w:r>
      <w:r w:rsidR="00792424">
        <w:rPr>
          <w:rStyle w:val="1"/>
          <w:color w:val="000000"/>
          <w:sz w:val="28"/>
          <w:szCs w:val="28"/>
        </w:rPr>
        <w:t>»</w:t>
      </w:r>
      <w:r w:rsidR="00CE5FA3">
        <w:rPr>
          <w:rStyle w:val="1"/>
          <w:color w:val="000000"/>
          <w:sz w:val="28"/>
          <w:szCs w:val="28"/>
        </w:rPr>
        <w:t xml:space="preserve"> </w:t>
      </w:r>
      <w:r w:rsidRPr="00F46515">
        <w:rPr>
          <w:rStyle w:val="1"/>
          <w:color w:val="000000"/>
          <w:sz w:val="28"/>
          <w:szCs w:val="28"/>
        </w:rPr>
        <w:t>(далее —</w:t>
      </w:r>
      <w:r w:rsidR="00CE5FA3">
        <w:rPr>
          <w:rStyle w:val="1"/>
          <w:color w:val="000000"/>
          <w:sz w:val="28"/>
          <w:szCs w:val="28"/>
        </w:rPr>
        <w:t xml:space="preserve"> </w:t>
      </w:r>
      <w:r w:rsidR="00FA1F7A">
        <w:rPr>
          <w:rStyle w:val="1"/>
          <w:color w:val="000000"/>
          <w:sz w:val="28"/>
          <w:szCs w:val="28"/>
        </w:rPr>
        <w:t>Учреждение</w:t>
      </w:r>
      <w:r w:rsidRPr="00F46515">
        <w:rPr>
          <w:rStyle w:val="1"/>
          <w:color w:val="000000"/>
          <w:sz w:val="28"/>
          <w:szCs w:val="28"/>
        </w:rPr>
        <w:t>) только как инструмент для установления и поддержания деловых отношений и как проявление об</w:t>
      </w:r>
      <w:r w:rsidRPr="00F46515">
        <w:rPr>
          <w:rStyle w:val="1"/>
          <w:color w:val="000000"/>
          <w:sz w:val="28"/>
          <w:szCs w:val="28"/>
        </w:rPr>
        <w:softHyphen/>
        <w:t>щепринятой вежливости в ходе ведения профессиональной деятельности.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left="20"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 xml:space="preserve">Подарки, которые работники от имени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Pr="00F46515">
        <w:rPr>
          <w:rStyle w:val="1"/>
          <w:color w:val="000000"/>
          <w:sz w:val="28"/>
          <w:szCs w:val="28"/>
        </w:rPr>
        <w:t xml:space="preserve"> могут передавать другим лицам или принимать от имени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Pr="00F46515">
        <w:rPr>
          <w:rStyle w:val="1"/>
          <w:color w:val="000000"/>
          <w:sz w:val="28"/>
          <w:szCs w:val="28"/>
        </w:rPr>
        <w:t xml:space="preserve"> в связи со своей трудо</w:t>
      </w:r>
      <w:r w:rsidRPr="00F46515">
        <w:rPr>
          <w:rStyle w:val="1"/>
          <w:color w:val="000000"/>
          <w:sz w:val="28"/>
          <w:szCs w:val="28"/>
        </w:rPr>
        <w:softHyphen/>
        <w:t>вой деятельностью, а также расходы на деловое гостеприимство должны со</w:t>
      </w:r>
      <w:r w:rsidRPr="00F46515">
        <w:rPr>
          <w:rStyle w:val="1"/>
          <w:color w:val="000000"/>
          <w:sz w:val="28"/>
          <w:szCs w:val="28"/>
        </w:rPr>
        <w:softHyphen/>
        <w:t>ответствовать следующим критериям:</w:t>
      </w:r>
    </w:p>
    <w:p w:rsidR="00F33869" w:rsidRPr="00F46515" w:rsidRDefault="00204508">
      <w:pPr>
        <w:pStyle w:val="a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proofErr w:type="gramStart"/>
      <w:r w:rsidR="00F33869" w:rsidRPr="00F46515">
        <w:rPr>
          <w:rStyle w:val="1"/>
          <w:color w:val="000000"/>
          <w:sz w:val="28"/>
          <w:szCs w:val="28"/>
        </w:rPr>
        <w:t>быть прямо связаны</w:t>
      </w:r>
      <w:proofErr w:type="gramEnd"/>
      <w:r w:rsidR="00F33869" w:rsidRPr="00F46515">
        <w:rPr>
          <w:rStyle w:val="1"/>
          <w:color w:val="000000"/>
          <w:sz w:val="28"/>
          <w:szCs w:val="28"/>
        </w:rPr>
        <w:t xml:space="preserve"> с</w:t>
      </w:r>
      <w:r w:rsidR="00F46515" w:rsidRPr="00F46515">
        <w:rPr>
          <w:rStyle w:val="1"/>
          <w:color w:val="000000"/>
          <w:sz w:val="28"/>
          <w:szCs w:val="28"/>
        </w:rPr>
        <w:t xml:space="preserve"> уставными целями деятельности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="00F33869" w:rsidRPr="00F46515">
        <w:rPr>
          <w:rStyle w:val="1"/>
          <w:color w:val="000000"/>
          <w:sz w:val="28"/>
          <w:szCs w:val="28"/>
        </w:rPr>
        <w:t xml:space="preserve"> либо с памятными датами, юбилеями, общенациональными праздниками и т.п.;</w:t>
      </w:r>
    </w:p>
    <w:p w:rsidR="00F33869" w:rsidRPr="00F46515" w:rsidRDefault="00204508">
      <w:pPr>
        <w:pStyle w:val="a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F33869" w:rsidRPr="00F46515">
        <w:rPr>
          <w:rStyle w:val="1"/>
          <w:color w:val="000000"/>
          <w:sz w:val="28"/>
          <w:szCs w:val="28"/>
        </w:rPr>
        <w:t>быть разумно обоснованными, соразмерными и не являться предмета</w:t>
      </w:r>
      <w:r w:rsidR="00F33869" w:rsidRPr="00F46515">
        <w:rPr>
          <w:rStyle w:val="1"/>
          <w:color w:val="000000"/>
          <w:sz w:val="28"/>
          <w:szCs w:val="28"/>
        </w:rPr>
        <w:softHyphen/>
        <w:t>ми роскоши;</w:t>
      </w:r>
    </w:p>
    <w:p w:rsidR="00F33869" w:rsidRPr="00F46515" w:rsidRDefault="00204508">
      <w:pPr>
        <w:pStyle w:val="a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F33869" w:rsidRPr="00F46515">
        <w:rPr>
          <w:rStyle w:val="1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="00F33869" w:rsidRPr="00F46515">
        <w:rPr>
          <w:rStyle w:val="1"/>
          <w:color w:val="000000"/>
          <w:sz w:val="28"/>
          <w:szCs w:val="28"/>
        </w:rPr>
        <w:softHyphen/>
        <w:t>ля с иной незаконной или неэтичной целью;</w:t>
      </w:r>
    </w:p>
    <w:p w:rsidR="00F33869" w:rsidRPr="00F46515" w:rsidRDefault="00204508">
      <w:pPr>
        <w:pStyle w:val="a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F33869" w:rsidRPr="00F46515">
        <w:rPr>
          <w:rStyle w:val="1"/>
          <w:color w:val="000000"/>
          <w:sz w:val="28"/>
          <w:szCs w:val="28"/>
        </w:rPr>
        <w:t xml:space="preserve">не создавать </w:t>
      </w:r>
      <w:proofErr w:type="spellStart"/>
      <w:r w:rsidR="00F33869" w:rsidRPr="00F46515">
        <w:rPr>
          <w:rStyle w:val="1"/>
          <w:color w:val="000000"/>
          <w:sz w:val="28"/>
          <w:szCs w:val="28"/>
        </w:rPr>
        <w:t>репутационного</w:t>
      </w:r>
      <w:proofErr w:type="spellEnd"/>
      <w:r w:rsidR="00F33869" w:rsidRPr="00F46515">
        <w:rPr>
          <w:rStyle w:val="1"/>
          <w:color w:val="000000"/>
          <w:sz w:val="28"/>
          <w:szCs w:val="28"/>
        </w:rPr>
        <w:t xml:space="preserve"> риска для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="00F33869" w:rsidRPr="00F46515">
        <w:rPr>
          <w:rStyle w:val="1"/>
          <w:color w:val="000000"/>
          <w:sz w:val="28"/>
          <w:szCs w:val="28"/>
        </w:rPr>
        <w:t>, работников и иных лиц в случае раскрытия информации о совершённых подарках;</w:t>
      </w:r>
    </w:p>
    <w:p w:rsidR="00F33869" w:rsidRPr="00F46515" w:rsidRDefault="00204508">
      <w:pPr>
        <w:pStyle w:val="a4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- </w:t>
      </w:r>
      <w:r w:rsidR="00F33869" w:rsidRPr="00F46515">
        <w:rPr>
          <w:rStyle w:val="1"/>
          <w:color w:val="000000"/>
          <w:sz w:val="28"/>
          <w:szCs w:val="28"/>
        </w:rPr>
        <w:t>не противоречить принципам и требованиям антикоррупционной поли</w:t>
      </w:r>
      <w:r w:rsidR="00F33869" w:rsidRPr="00F46515">
        <w:rPr>
          <w:rStyle w:val="1"/>
          <w:color w:val="000000"/>
          <w:sz w:val="28"/>
          <w:szCs w:val="28"/>
        </w:rPr>
        <w:softHyphen/>
        <w:t xml:space="preserve">тики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="00F33869" w:rsidRPr="00F46515">
        <w:rPr>
          <w:rStyle w:val="1"/>
          <w:color w:val="000000"/>
          <w:sz w:val="28"/>
          <w:szCs w:val="28"/>
        </w:rPr>
        <w:t>, кодекса профессиональной этики и другим локальным ак</w:t>
      </w:r>
      <w:r w:rsidR="00F33869" w:rsidRPr="00F46515">
        <w:rPr>
          <w:rStyle w:val="1"/>
          <w:color w:val="000000"/>
          <w:sz w:val="28"/>
          <w:szCs w:val="28"/>
        </w:rPr>
        <w:softHyphen/>
        <w:t xml:space="preserve">там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="00F33869" w:rsidRPr="00F46515">
        <w:rPr>
          <w:rStyle w:val="1"/>
          <w:color w:val="000000"/>
          <w:sz w:val="28"/>
          <w:szCs w:val="28"/>
        </w:rPr>
        <w:t>, действующему законодательству и общепринятым нормам морали и нравственности.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left="20"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 xml:space="preserve">Работники, представляя интересы </w:t>
      </w:r>
      <w:r w:rsidR="00FA1F7A">
        <w:rPr>
          <w:rStyle w:val="1"/>
          <w:color w:val="000000"/>
          <w:sz w:val="28"/>
          <w:szCs w:val="28"/>
        </w:rPr>
        <w:t xml:space="preserve">Учреждения </w:t>
      </w:r>
      <w:r w:rsidRPr="00F46515">
        <w:rPr>
          <w:rStyle w:val="1"/>
          <w:color w:val="000000"/>
          <w:sz w:val="28"/>
          <w:szCs w:val="28"/>
        </w:rPr>
        <w:t>или действуя от его имени, должны понимать границы допустимого поведения при обмене дело</w:t>
      </w:r>
      <w:r w:rsidRPr="00F46515">
        <w:rPr>
          <w:rStyle w:val="1"/>
          <w:color w:val="000000"/>
          <w:sz w:val="28"/>
          <w:szCs w:val="28"/>
        </w:rPr>
        <w:softHyphen/>
        <w:t>выми подарками и оказании делового гостеприимства.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left="20"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>Подарки, в том числе в виде оказания услуг, знаков особого внима</w:t>
      </w:r>
      <w:r w:rsidRPr="00F46515">
        <w:rPr>
          <w:rStyle w:val="1"/>
          <w:color w:val="000000"/>
          <w:sz w:val="28"/>
          <w:szCs w:val="28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F46515">
        <w:rPr>
          <w:rStyle w:val="1"/>
          <w:color w:val="000000"/>
          <w:sz w:val="28"/>
          <w:szCs w:val="28"/>
        </w:rPr>
        <w:softHyphen/>
        <w:t>новению каких-либо встречных обязательств со стороны получателя или ока</w:t>
      </w:r>
      <w:r w:rsidRPr="00F46515">
        <w:rPr>
          <w:rStyle w:val="1"/>
          <w:color w:val="000000"/>
          <w:sz w:val="28"/>
          <w:szCs w:val="28"/>
        </w:rPr>
        <w:softHyphen/>
        <w:t>зывать влияние на объективность его деловых суждений и решений.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1"/>
        </w:tabs>
        <w:spacing w:after="0" w:line="322" w:lineRule="exact"/>
        <w:ind w:left="20"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 xml:space="preserve">Работники </w:t>
      </w:r>
      <w:r w:rsidR="00FA1F7A">
        <w:rPr>
          <w:rStyle w:val="1"/>
          <w:color w:val="000000"/>
          <w:sz w:val="28"/>
          <w:szCs w:val="28"/>
        </w:rPr>
        <w:t>У</w:t>
      </w:r>
      <w:r w:rsidRPr="00F46515">
        <w:rPr>
          <w:rStyle w:val="1"/>
          <w:color w:val="000000"/>
          <w:sz w:val="28"/>
          <w:szCs w:val="28"/>
        </w:rPr>
        <w:t>чреждения должны отказываться от предложений, полу</w:t>
      </w:r>
      <w:r w:rsidRPr="00F46515">
        <w:rPr>
          <w:rStyle w:val="1"/>
          <w:color w:val="000000"/>
          <w:sz w:val="28"/>
          <w:szCs w:val="28"/>
        </w:rPr>
        <w:softHyphen/>
      </w:r>
      <w:r w:rsidRPr="00F46515">
        <w:rPr>
          <w:rStyle w:val="1"/>
          <w:color w:val="000000"/>
          <w:sz w:val="28"/>
          <w:szCs w:val="28"/>
        </w:rPr>
        <w:lastRenderedPageBreak/>
        <w:t>чения подарков, оплаты их расходов и т.п., когда подобные действия могут повлиять или создать впечатление о влиянии на исход данного решения.</w:t>
      </w:r>
    </w:p>
    <w:p w:rsidR="00F46515" w:rsidRPr="006D474D" w:rsidRDefault="00F33869" w:rsidP="006D474D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>При любых сомнениях в правомерности или этичности своих дей</w:t>
      </w:r>
      <w:r w:rsidRPr="00F46515">
        <w:rPr>
          <w:rStyle w:val="1"/>
          <w:color w:val="000000"/>
          <w:sz w:val="28"/>
          <w:szCs w:val="28"/>
        </w:rPr>
        <w:softHyphen/>
        <w:t xml:space="preserve">ствий работники обязаны поставить в известность руководителя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Pr="00F46515">
        <w:rPr>
          <w:rStyle w:val="1"/>
          <w:color w:val="000000"/>
          <w:sz w:val="28"/>
          <w:szCs w:val="28"/>
        </w:rPr>
        <w:t xml:space="preserve"> и проконсультироваться с ним, прежде чем дарить или получать подарки.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 xml:space="preserve">Не допускается передавать и принимать подарки от имени </w:t>
      </w:r>
      <w:r w:rsidR="00FA1F7A">
        <w:rPr>
          <w:rStyle w:val="1"/>
          <w:color w:val="000000"/>
          <w:sz w:val="28"/>
          <w:szCs w:val="28"/>
        </w:rPr>
        <w:t>Учреждения</w:t>
      </w:r>
      <w:r w:rsidRPr="00F46515">
        <w:rPr>
          <w:rStyle w:val="1"/>
          <w:color w:val="000000"/>
          <w:sz w:val="28"/>
          <w:szCs w:val="28"/>
        </w:rPr>
        <w:t>, его работников и представителей в виде денежных средств, как налич</w:t>
      </w:r>
      <w:r w:rsidRPr="00F46515">
        <w:rPr>
          <w:rStyle w:val="1"/>
          <w:color w:val="000000"/>
          <w:sz w:val="28"/>
          <w:szCs w:val="28"/>
        </w:rPr>
        <w:softHyphen/>
        <w:t>ных, так и безналичных.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 xml:space="preserve">В случае осуществления спонсорских, благотворительных программ и мероприятий </w:t>
      </w:r>
      <w:r w:rsidR="00FA1F7A">
        <w:rPr>
          <w:rStyle w:val="1"/>
          <w:color w:val="000000"/>
          <w:sz w:val="28"/>
          <w:szCs w:val="28"/>
        </w:rPr>
        <w:t>Учреждение</w:t>
      </w:r>
      <w:r w:rsidRPr="00F46515">
        <w:rPr>
          <w:rStyle w:val="1"/>
          <w:color w:val="000000"/>
          <w:sz w:val="28"/>
          <w:szCs w:val="28"/>
        </w:rPr>
        <w:t xml:space="preserve"> должно предварительно удостовериться, что предоставляемая </w:t>
      </w:r>
      <w:r w:rsidR="00FA1F7A">
        <w:rPr>
          <w:rStyle w:val="1"/>
          <w:color w:val="000000"/>
          <w:sz w:val="28"/>
          <w:szCs w:val="28"/>
        </w:rPr>
        <w:t xml:space="preserve">Учреждением </w:t>
      </w:r>
      <w:r w:rsidRPr="00F46515">
        <w:rPr>
          <w:rStyle w:val="1"/>
          <w:color w:val="000000"/>
          <w:sz w:val="28"/>
          <w:szCs w:val="28"/>
        </w:rPr>
        <w:t>помощь не будет использована в коррупцион</w:t>
      </w:r>
      <w:r w:rsidRPr="00F46515">
        <w:rPr>
          <w:rStyle w:val="1"/>
          <w:color w:val="000000"/>
          <w:sz w:val="28"/>
          <w:szCs w:val="28"/>
        </w:rPr>
        <w:softHyphen/>
        <w:t>ных целях или иным незаконным путём.</w:t>
      </w:r>
    </w:p>
    <w:p w:rsidR="00F33869" w:rsidRPr="00F46515" w:rsidRDefault="00F33869">
      <w:pPr>
        <w:pStyle w:val="a4"/>
        <w:numPr>
          <w:ilvl w:val="0"/>
          <w:numId w:val="1"/>
        </w:numPr>
        <w:shd w:val="clear" w:color="auto" w:fill="auto"/>
        <w:tabs>
          <w:tab w:val="left" w:pos="1015"/>
        </w:tabs>
        <w:spacing w:after="0" w:line="322" w:lineRule="exact"/>
        <w:ind w:right="20" w:firstLine="700"/>
        <w:rPr>
          <w:sz w:val="28"/>
          <w:szCs w:val="28"/>
        </w:rPr>
      </w:pPr>
      <w:r w:rsidRPr="00F46515">
        <w:rPr>
          <w:rStyle w:val="1"/>
          <w:color w:val="000000"/>
          <w:sz w:val="28"/>
          <w:szCs w:val="28"/>
        </w:rPr>
        <w:t>Неисполнение настоящих Правил может стать основанием для при</w:t>
      </w:r>
      <w:r w:rsidRPr="00F46515">
        <w:rPr>
          <w:rStyle w:val="1"/>
          <w:color w:val="000000"/>
          <w:sz w:val="28"/>
          <w:szCs w:val="28"/>
        </w:rPr>
        <w:softHyphen/>
        <w:t>менения к работнику мер дисциплинарного, административного, уголовного и гражданско-правового характера.</w:t>
      </w:r>
    </w:p>
    <w:sectPr w:rsidR="00F33869" w:rsidRPr="00F46515" w:rsidSect="00CE5FA3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F46515"/>
    <w:rsid w:val="000932E8"/>
    <w:rsid w:val="00142939"/>
    <w:rsid w:val="00204508"/>
    <w:rsid w:val="00216D22"/>
    <w:rsid w:val="006A6960"/>
    <w:rsid w:val="006D474D"/>
    <w:rsid w:val="00711446"/>
    <w:rsid w:val="00753BFD"/>
    <w:rsid w:val="00792424"/>
    <w:rsid w:val="00960DAE"/>
    <w:rsid w:val="00CE5FA3"/>
    <w:rsid w:val="00D00BD4"/>
    <w:rsid w:val="00D666A9"/>
    <w:rsid w:val="00E05650"/>
    <w:rsid w:val="00EA4F2C"/>
    <w:rsid w:val="00F33869"/>
    <w:rsid w:val="00F4357F"/>
    <w:rsid w:val="00F46515"/>
    <w:rsid w:val="00FA1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50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5650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E05650"/>
    <w:rPr>
      <w:rFonts w:ascii="Times New Roman" w:hAnsi="Times New Roman" w:cs="Times New Roman"/>
      <w:sz w:val="27"/>
      <w:szCs w:val="27"/>
      <w:u w:val="none"/>
    </w:rPr>
  </w:style>
  <w:style w:type="paragraph" w:styleId="a4">
    <w:name w:val="Body Text"/>
    <w:basedOn w:val="a"/>
    <w:link w:val="1"/>
    <w:uiPriority w:val="99"/>
    <w:rsid w:val="00E05650"/>
    <w:pPr>
      <w:shd w:val="clear" w:color="auto" w:fill="FFFFFF"/>
      <w:spacing w:after="300" w:line="288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E05650"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sid w:val="00E05650"/>
    <w:rPr>
      <w:rFonts w:cs="Courier New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F465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6515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№2_"/>
    <w:basedOn w:val="a0"/>
    <w:link w:val="21"/>
    <w:uiPriority w:val="99"/>
    <w:locked/>
    <w:rsid w:val="00D666A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666A9"/>
    <w:pPr>
      <w:shd w:val="clear" w:color="auto" w:fill="FFFFFF"/>
      <w:spacing w:after="600" w:line="324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22">
    <w:name w:val="Основной текст (2)_"/>
    <w:basedOn w:val="a0"/>
    <w:link w:val="23"/>
    <w:uiPriority w:val="99"/>
    <w:locked/>
    <w:rsid w:val="0079242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792424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MV</cp:lastModifiedBy>
  <cp:revision>11</cp:revision>
  <cp:lastPrinted>2016-12-27T04:51:00Z</cp:lastPrinted>
  <dcterms:created xsi:type="dcterms:W3CDTF">2016-10-24T09:20:00Z</dcterms:created>
  <dcterms:modified xsi:type="dcterms:W3CDTF">2017-01-26T08:11:00Z</dcterms:modified>
</cp:coreProperties>
</file>